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D2" w:rsidRDefault="00DE6FD2" w:rsidP="00DE6FD2">
      <w:pPr>
        <w:rPr>
          <w:rFonts w:ascii="Calibri" w:hAnsi="Calibri" w:cs="Calibri"/>
          <w:lang w:eastAsia="en-US"/>
        </w:rPr>
      </w:pPr>
    </w:p>
    <w:p w:rsidR="00DE6FD2" w:rsidRDefault="00DE6FD2" w:rsidP="00DE6FD2">
      <w:pPr>
        <w:rPr>
          <w:rFonts w:ascii="Calibri" w:hAnsi="Calibri" w:cs="Calibri"/>
          <w:lang w:eastAsia="en-US"/>
        </w:rPr>
      </w:pPr>
    </w:p>
    <w:p w:rsidR="00DE6FD2" w:rsidRDefault="00DE6FD2" w:rsidP="00DE6FD2">
      <w:pPr>
        <w:rPr>
          <w:rFonts w:ascii="Calibri" w:hAnsi="Calibri" w:cs="Calibri"/>
        </w:rPr>
      </w:pPr>
      <w:bookmarkStart w:id="0" w:name="_GoBack"/>
      <w:bookmarkEnd w:id="0"/>
      <w:proofErr w:type="spellStart"/>
      <w:r>
        <w:rPr>
          <w:rFonts w:ascii="Calibri" w:hAnsi="Calibri" w:cs="Calibri"/>
          <w:lang w:eastAsia="en-US"/>
        </w:rPr>
        <w:t>Tafaeafe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Aaone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Malifa-Poutoa</w:t>
      </w:r>
      <w:proofErr w:type="spellEnd"/>
      <w:r>
        <w:rPr>
          <w:rFonts w:ascii="Calibri" w:hAnsi="Calibri" w:cs="Calibri"/>
          <w:lang w:eastAsia="en-US"/>
        </w:rPr>
        <w:t xml:space="preserve"> – former Senior Social Worker with the Department of Social Welfare (CYFS).  </w:t>
      </w:r>
      <w:proofErr w:type="spellStart"/>
      <w:r>
        <w:rPr>
          <w:rFonts w:ascii="Calibri" w:hAnsi="Calibri" w:cs="Calibri"/>
          <w:lang w:eastAsia="en-US"/>
        </w:rPr>
        <w:t>Tafa</w:t>
      </w:r>
      <w:proofErr w:type="spellEnd"/>
      <w:r>
        <w:rPr>
          <w:rFonts w:ascii="Calibri" w:hAnsi="Calibri" w:cs="Calibri"/>
          <w:lang w:eastAsia="en-US"/>
        </w:rPr>
        <w:t xml:space="preserve"> was a member of the Lower Hutt Branch and then established the </w:t>
      </w:r>
      <w:proofErr w:type="spellStart"/>
      <w:r>
        <w:rPr>
          <w:rFonts w:ascii="Calibri" w:hAnsi="Calibri" w:cs="Calibri"/>
          <w:lang w:eastAsia="en-US"/>
        </w:rPr>
        <w:t>Tanumafili</w:t>
      </w:r>
      <w:proofErr w:type="spellEnd"/>
      <w:r>
        <w:rPr>
          <w:rFonts w:ascii="Calibri" w:hAnsi="Calibri" w:cs="Calibri"/>
          <w:lang w:eastAsia="en-US"/>
        </w:rPr>
        <w:t xml:space="preserve"> Branch.  </w:t>
      </w:r>
      <w:proofErr w:type="spellStart"/>
      <w:r>
        <w:rPr>
          <w:rFonts w:ascii="Calibri" w:hAnsi="Calibri" w:cs="Calibri"/>
          <w:lang w:eastAsia="en-US"/>
        </w:rPr>
        <w:t>Tafa</w:t>
      </w:r>
      <w:proofErr w:type="spellEnd"/>
      <w:r>
        <w:rPr>
          <w:rFonts w:ascii="Calibri" w:hAnsi="Calibri" w:cs="Calibri"/>
          <w:lang w:eastAsia="en-US"/>
        </w:rPr>
        <w:t xml:space="preserve"> with her family established a Pacific provider organisation of the same name </w:t>
      </w:r>
      <w:proofErr w:type="spellStart"/>
      <w:r>
        <w:rPr>
          <w:rFonts w:ascii="Calibri" w:hAnsi="Calibri" w:cs="Calibri"/>
          <w:lang w:eastAsia="en-US"/>
        </w:rPr>
        <w:t>Tanumafili</w:t>
      </w:r>
      <w:proofErr w:type="spellEnd"/>
      <w:r>
        <w:rPr>
          <w:rFonts w:ascii="Calibri" w:hAnsi="Calibri" w:cs="Calibri"/>
          <w:lang w:eastAsia="en-US"/>
        </w:rPr>
        <w:t xml:space="preserve">.  It was </w:t>
      </w:r>
      <w:proofErr w:type="spellStart"/>
      <w:r>
        <w:rPr>
          <w:rFonts w:ascii="Calibri" w:hAnsi="Calibri" w:cs="Calibri"/>
          <w:lang w:eastAsia="en-US"/>
        </w:rPr>
        <w:t>Tafa</w:t>
      </w:r>
      <w:proofErr w:type="spellEnd"/>
      <w:r>
        <w:rPr>
          <w:rFonts w:ascii="Calibri" w:hAnsi="Calibri" w:cs="Calibri"/>
          <w:lang w:eastAsia="en-US"/>
        </w:rPr>
        <w:t xml:space="preserve"> who worked with the Hutt City Council to establish the Hutt City PACIFICA Scholarship.</w:t>
      </w:r>
    </w:p>
    <w:p w:rsidR="00337683" w:rsidRDefault="00DE6FD2"/>
    <w:sectPr w:rsidR="00337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D2"/>
    <w:rsid w:val="0059370E"/>
    <w:rsid w:val="006E1325"/>
    <w:rsid w:val="00D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1261"/>
  <w15:chartTrackingRefBased/>
  <w15:docId w15:val="{6DB66F30-5471-4693-858A-EF2DC172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6FD2"/>
    <w:pPr>
      <w:spacing w:after="0" w:line="240" w:lineRule="auto"/>
    </w:pPr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Tuai</dc:creator>
  <cp:keywords/>
  <dc:description/>
  <cp:lastModifiedBy>Malia Tuai</cp:lastModifiedBy>
  <cp:revision>1</cp:revision>
  <dcterms:created xsi:type="dcterms:W3CDTF">2021-04-12T03:50:00Z</dcterms:created>
  <dcterms:modified xsi:type="dcterms:W3CDTF">2021-04-12T03:52:00Z</dcterms:modified>
</cp:coreProperties>
</file>