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5D69" w14:textId="77777777" w:rsidR="00E36DBC" w:rsidRPr="00D16AB5" w:rsidRDefault="00E36DBC" w:rsidP="00E36DBC">
      <w:pPr>
        <w:rPr>
          <w:rFonts w:ascii="Arial" w:hAnsi="Arial" w:cs="Arial"/>
          <w:b/>
          <w:sz w:val="24"/>
          <w:szCs w:val="24"/>
        </w:rPr>
      </w:pPr>
      <w:r w:rsidRPr="00D16AB5">
        <w:rPr>
          <w:rFonts w:ascii="Arial" w:hAnsi="Arial" w:cs="Arial"/>
          <w:b/>
          <w:sz w:val="24"/>
          <w:szCs w:val="24"/>
        </w:rPr>
        <w:t>Brief Bio for Dr Diane Mara</w:t>
      </w:r>
    </w:p>
    <w:p w14:paraId="0185527A" w14:textId="77777777" w:rsidR="00E36DBC" w:rsidRPr="00E36DBC" w:rsidRDefault="00E36DBC" w:rsidP="00E36DBC">
      <w:pPr>
        <w:rPr>
          <w:rFonts w:ascii="Arial" w:hAnsi="Arial" w:cs="Arial"/>
          <w:sz w:val="24"/>
          <w:szCs w:val="24"/>
        </w:rPr>
      </w:pPr>
    </w:p>
    <w:p w14:paraId="72B9B0D0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 xml:space="preserve">Dr Mara was the National President of PACIFICA </w:t>
      </w:r>
      <w:r w:rsidR="00D16AB5" w:rsidRPr="00FB5D73">
        <w:rPr>
          <w:rFonts w:ascii="Arial" w:hAnsi="Arial" w:cs="Arial"/>
          <w:sz w:val="24"/>
          <w:szCs w:val="24"/>
        </w:rPr>
        <w:t>Inc.</w:t>
      </w:r>
      <w:r w:rsidRPr="00FB5D73">
        <w:rPr>
          <w:rFonts w:ascii="Arial" w:hAnsi="Arial" w:cs="Arial"/>
          <w:sz w:val="24"/>
          <w:szCs w:val="24"/>
        </w:rPr>
        <w:t xml:space="preserve"> from 2006-2010</w:t>
      </w:r>
      <w:r w:rsidR="00D16AB5" w:rsidRPr="00FB5D73">
        <w:rPr>
          <w:rFonts w:ascii="Arial" w:hAnsi="Arial" w:cs="Arial"/>
          <w:sz w:val="24"/>
          <w:szCs w:val="24"/>
        </w:rPr>
        <w:t>.</w:t>
      </w:r>
    </w:p>
    <w:p w14:paraId="58C118FE" w14:textId="77777777" w:rsidR="00E36DBC" w:rsidRPr="00FB5D73" w:rsidRDefault="00D16AB5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>She</w:t>
      </w:r>
      <w:r w:rsidR="00E36DBC" w:rsidRPr="00FB5D73">
        <w:rPr>
          <w:rFonts w:ascii="Arial" w:hAnsi="Arial" w:cs="Arial"/>
          <w:sz w:val="24"/>
          <w:szCs w:val="24"/>
        </w:rPr>
        <w:t xml:space="preserve"> was also on the first Executive Committee of PACIFICA as Assistant </w:t>
      </w:r>
    </w:p>
    <w:p w14:paraId="02E8B034" w14:textId="77777777" w:rsidR="00E36DBC" w:rsidRPr="00FB5D73" w:rsidRDefault="00D16AB5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>Secretary in 1972 at the</w:t>
      </w:r>
      <w:r w:rsidR="00E36DBC" w:rsidRPr="00FB5D73">
        <w:rPr>
          <w:rFonts w:ascii="Arial" w:hAnsi="Arial" w:cs="Arial"/>
          <w:sz w:val="24"/>
          <w:szCs w:val="24"/>
        </w:rPr>
        <w:t xml:space="preserve"> founding Conference in Auckland.</w:t>
      </w:r>
      <w:r w:rsidR="0055595C" w:rsidRPr="00FB5D73">
        <w:rPr>
          <w:rFonts w:ascii="Arial" w:hAnsi="Arial" w:cs="Arial"/>
          <w:sz w:val="24"/>
          <w:szCs w:val="24"/>
        </w:rPr>
        <w:t xml:space="preserve">  </w:t>
      </w:r>
      <w:r w:rsidRPr="00FB5D73">
        <w:rPr>
          <w:rFonts w:ascii="Arial" w:hAnsi="Arial" w:cs="Arial"/>
          <w:sz w:val="24"/>
          <w:szCs w:val="24"/>
        </w:rPr>
        <w:t>She has</w:t>
      </w:r>
      <w:r w:rsidR="00E36DBC" w:rsidRPr="00FB5D73">
        <w:rPr>
          <w:rFonts w:ascii="Arial" w:hAnsi="Arial" w:cs="Arial"/>
          <w:sz w:val="24"/>
          <w:szCs w:val="24"/>
        </w:rPr>
        <w:t xml:space="preserve"> been a member of three branc</w:t>
      </w:r>
      <w:r w:rsidR="0055595C" w:rsidRPr="00FB5D73">
        <w:rPr>
          <w:rFonts w:ascii="Arial" w:hAnsi="Arial" w:cs="Arial"/>
          <w:sz w:val="24"/>
          <w:szCs w:val="24"/>
        </w:rPr>
        <w:t xml:space="preserve">hes: Auckland Central, Newtown, </w:t>
      </w:r>
      <w:r w:rsidR="00E36DBC" w:rsidRPr="00FB5D73">
        <w:rPr>
          <w:rFonts w:ascii="Arial" w:hAnsi="Arial" w:cs="Arial"/>
          <w:sz w:val="24"/>
          <w:szCs w:val="24"/>
        </w:rPr>
        <w:t>Tiare Ahuriri Hawkes' Bay where she is</w:t>
      </w:r>
      <w:r w:rsidRPr="00FB5D73">
        <w:rPr>
          <w:rFonts w:ascii="Arial" w:hAnsi="Arial" w:cs="Arial"/>
          <w:sz w:val="24"/>
          <w:szCs w:val="24"/>
        </w:rPr>
        <w:t xml:space="preserve"> currently the President</w:t>
      </w:r>
      <w:r w:rsidR="00E36DBC" w:rsidRPr="00FB5D73">
        <w:rPr>
          <w:rFonts w:ascii="Arial" w:hAnsi="Arial" w:cs="Arial"/>
          <w:sz w:val="24"/>
          <w:szCs w:val="24"/>
        </w:rPr>
        <w:t>.  She is also a Life Member of the organisation.</w:t>
      </w:r>
    </w:p>
    <w:p w14:paraId="33BC6BE5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</w:p>
    <w:p w14:paraId="5E840217" w14:textId="77777777" w:rsidR="00E36DBC" w:rsidRPr="00FB5D73" w:rsidRDefault="00D16AB5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>Dr Mara</w:t>
      </w:r>
      <w:r w:rsidR="00E36DBC" w:rsidRPr="00FB5D73">
        <w:rPr>
          <w:rFonts w:ascii="Arial" w:hAnsi="Arial" w:cs="Arial"/>
          <w:sz w:val="24"/>
          <w:szCs w:val="24"/>
        </w:rPr>
        <w:t xml:space="preserve">’s professional career has involved training of teachers, </w:t>
      </w:r>
    </w:p>
    <w:p w14:paraId="09510B4B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 xml:space="preserve">development of Pacific early childhood qualifications, academic </w:t>
      </w:r>
    </w:p>
    <w:p w14:paraId="052AF50C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 xml:space="preserve">publications and conference presentations nationally and in the Pacific </w:t>
      </w:r>
    </w:p>
    <w:p w14:paraId="5C0774B2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 xml:space="preserve">and she has served on a number of regional and local boards and </w:t>
      </w:r>
    </w:p>
    <w:p w14:paraId="2514B85E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 xml:space="preserve">committees. Her interests have moved since 2017 into health, disability </w:t>
      </w:r>
    </w:p>
    <w:p w14:paraId="26F1B09D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 xml:space="preserve">and social services as member of the Hawke's Bay DHB Consumer Council; </w:t>
      </w:r>
    </w:p>
    <w:p w14:paraId="21112EEF" w14:textId="77777777" w:rsidR="00E36DBC" w:rsidRPr="00FB5D73" w:rsidRDefault="00E36DBC" w:rsidP="00E36DBC">
      <w:pPr>
        <w:rPr>
          <w:rFonts w:ascii="Arial" w:hAnsi="Arial" w:cs="Arial"/>
          <w:sz w:val="24"/>
          <w:szCs w:val="24"/>
        </w:rPr>
      </w:pPr>
      <w:r w:rsidRPr="00FB5D73">
        <w:rPr>
          <w:rFonts w:ascii="Arial" w:hAnsi="Arial" w:cs="Arial"/>
          <w:sz w:val="24"/>
          <w:szCs w:val="24"/>
        </w:rPr>
        <w:t xml:space="preserve">IHC Member Council; Member Oranga Tamariki Pacific Panel; MSD Pacific </w:t>
      </w:r>
    </w:p>
    <w:p w14:paraId="2B424DA2" w14:textId="77777777" w:rsidR="00337683" w:rsidRPr="00FB5D73" w:rsidRDefault="00E36DBC" w:rsidP="00E36DBC">
      <w:pPr>
        <w:rPr>
          <w:rFonts w:ascii="Arial" w:hAnsi="Arial" w:cs="Arial"/>
          <w:sz w:val="24"/>
          <w:szCs w:val="24"/>
          <w:lang w:eastAsia="en-GB"/>
        </w:rPr>
      </w:pPr>
      <w:r w:rsidRPr="00FB5D73">
        <w:rPr>
          <w:rFonts w:ascii="Arial" w:hAnsi="Arial" w:cs="Arial"/>
          <w:sz w:val="24"/>
          <w:szCs w:val="24"/>
          <w:lang w:eastAsia="en-GB"/>
        </w:rPr>
        <w:t>Steering Group which developed its Pacific Prosperity Plan in 2019.</w:t>
      </w:r>
    </w:p>
    <w:p w14:paraId="29A90C48" w14:textId="77777777" w:rsidR="009B0611" w:rsidRPr="00FB5D73" w:rsidRDefault="009B0611" w:rsidP="00E36DBC">
      <w:pPr>
        <w:rPr>
          <w:rFonts w:ascii="Arial" w:hAnsi="Arial" w:cs="Arial"/>
          <w:sz w:val="24"/>
          <w:szCs w:val="24"/>
          <w:lang w:eastAsia="en-GB"/>
        </w:rPr>
      </w:pPr>
    </w:p>
    <w:p w14:paraId="5548E41F" w14:textId="4FD1D5E3" w:rsidR="009B0611" w:rsidRPr="00FB5D73" w:rsidRDefault="009B0611" w:rsidP="00E36DBC">
      <w:pPr>
        <w:rPr>
          <w:rFonts w:ascii="Arial" w:hAnsi="Arial" w:cs="Arial"/>
          <w:sz w:val="24"/>
          <w:szCs w:val="24"/>
          <w:lang w:eastAsia="en-GB"/>
        </w:rPr>
      </w:pPr>
      <w:r w:rsidRPr="00FB5D73">
        <w:rPr>
          <w:rFonts w:ascii="Arial" w:hAnsi="Arial" w:cs="Arial"/>
          <w:color w:val="333333"/>
          <w:sz w:val="24"/>
          <w:szCs w:val="24"/>
          <w:shd w:val="clear" w:color="auto" w:fill="FFFFFF"/>
        </w:rPr>
        <w:t>Dr Diane Mara, of Napier, received the Insignia of a Member of the New Zealand Order of Merit on 24 March 2009 for services to the Pacific Islands community. </w:t>
      </w:r>
      <w:r w:rsidR="0055595C" w:rsidRPr="00FB5D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68645B6A" w14:textId="77777777" w:rsidR="00D16AB5" w:rsidRDefault="00D16AB5" w:rsidP="00E36DBC">
      <w:pPr>
        <w:rPr>
          <w:rFonts w:ascii="Arial" w:hAnsi="Arial" w:cs="Arial"/>
          <w:sz w:val="24"/>
          <w:szCs w:val="24"/>
          <w:lang w:eastAsia="en-GB"/>
        </w:rPr>
      </w:pPr>
    </w:p>
    <w:p w14:paraId="6D13EFC2" w14:textId="77777777" w:rsidR="00D16AB5" w:rsidRPr="00E36DBC" w:rsidRDefault="00D16AB5" w:rsidP="00E36D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16AB5" w:rsidRPr="00E36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BC"/>
    <w:rsid w:val="0055595C"/>
    <w:rsid w:val="0059370E"/>
    <w:rsid w:val="006E1325"/>
    <w:rsid w:val="009B0611"/>
    <w:rsid w:val="00D16AB5"/>
    <w:rsid w:val="00D524A7"/>
    <w:rsid w:val="00E36DBC"/>
    <w:rsid w:val="00F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5157"/>
  <w15:chartTrackingRefBased/>
  <w15:docId w15:val="{531F88EF-053F-4261-90EB-F5D22D4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6DBC"/>
    <w:pPr>
      <w:spacing w:after="0" w:line="240" w:lineRule="auto"/>
    </w:pPr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5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95C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95C"/>
    <w:rPr>
      <w:rFonts w:eastAsiaTheme="minorEastAsia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5C"/>
    <w:rPr>
      <w:rFonts w:ascii="Segoe UI" w:eastAsiaTheme="minorEastAsia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Tuai</dc:creator>
  <cp:keywords/>
  <dc:description/>
  <cp:lastModifiedBy>Malia Tuai</cp:lastModifiedBy>
  <cp:revision>4</cp:revision>
  <dcterms:created xsi:type="dcterms:W3CDTF">2021-03-15T23:59:00Z</dcterms:created>
  <dcterms:modified xsi:type="dcterms:W3CDTF">2021-03-18T02:44:00Z</dcterms:modified>
</cp:coreProperties>
</file>